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</w:pPr>
      <w:bookmarkStart w:id="0" w:name="_GoBack"/>
      <w:bookmarkEnd w:id="0"/>
      <w:r w:rsidRPr="009730D3"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  <w:t>Муниципальное Казенное Общеобразовательное Учреждение «</w:t>
      </w:r>
      <w:r w:rsidR="006241FA"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  <w:t>Междуреченская СОШ</w:t>
      </w:r>
      <w:r w:rsidRPr="009730D3">
        <w:rPr>
          <w:rFonts w:ascii="Arial Black" w:eastAsia="Times New Roman" w:hAnsi="Arial Black" w:cs="Helvetica"/>
          <w:b/>
          <w:bCs/>
          <w:color w:val="000000"/>
          <w:sz w:val="24"/>
          <w:szCs w:val="36"/>
        </w:rPr>
        <w:t>»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24"/>
          <w:szCs w:val="36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48"/>
          <w:szCs w:val="72"/>
        </w:rPr>
      </w:pPr>
      <w:r w:rsidRPr="009730D3">
        <w:rPr>
          <w:rFonts w:ascii="Arial Black" w:eastAsia="Times New Roman" w:hAnsi="Arial Black" w:cs="Times New Roman"/>
          <w:b/>
          <w:bCs/>
          <w:sz w:val="48"/>
          <w:szCs w:val="72"/>
        </w:rPr>
        <w:t>Конспект урока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48"/>
          <w:szCs w:val="72"/>
        </w:rPr>
      </w:pPr>
      <w:r w:rsidRPr="009730D3">
        <w:rPr>
          <w:rFonts w:ascii="Arial Black" w:eastAsia="Times New Roman" w:hAnsi="Arial Black" w:cs="Times New Roman"/>
          <w:b/>
          <w:bCs/>
          <w:sz w:val="48"/>
          <w:szCs w:val="72"/>
        </w:rPr>
        <w:t>родного языка (аварский) на тему: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36"/>
          <w:szCs w:val="48"/>
        </w:rPr>
      </w:pPr>
      <w:r w:rsidRPr="009730D3">
        <w:rPr>
          <w:rFonts w:ascii="Arial Black" w:eastAsia="Times New Roman" w:hAnsi="Arial Black" w:cs="Times New Roman"/>
          <w:b/>
          <w:bCs/>
          <w:sz w:val="48"/>
          <w:szCs w:val="72"/>
        </w:rPr>
        <w:t xml:space="preserve">«Прилагательное» </w:t>
      </w:r>
      <w:r w:rsidRPr="009730D3">
        <w:rPr>
          <w:rFonts w:ascii="Arial Black" w:eastAsia="Times New Roman" w:hAnsi="Arial Black" w:cs="Times New Roman"/>
          <w:b/>
          <w:bCs/>
          <w:sz w:val="36"/>
          <w:szCs w:val="48"/>
        </w:rPr>
        <w:t>(</w:t>
      </w:r>
      <w:r>
        <w:rPr>
          <w:rFonts w:ascii="Arial Black" w:eastAsia="Times New Roman" w:hAnsi="Arial Black" w:cs="Times New Roman"/>
          <w:b/>
          <w:bCs/>
          <w:sz w:val="36"/>
          <w:szCs w:val="48"/>
        </w:rPr>
        <w:t>6</w:t>
      </w:r>
      <w:r w:rsidRPr="009730D3">
        <w:rPr>
          <w:rFonts w:ascii="Arial Black" w:eastAsia="Times New Roman" w:hAnsi="Arial Black" w:cs="Times New Roman"/>
          <w:b/>
          <w:bCs/>
          <w:sz w:val="36"/>
          <w:szCs w:val="48"/>
        </w:rPr>
        <w:t xml:space="preserve"> класс)</w:t>
      </w: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Helvetica"/>
          <w:b/>
          <w:bCs/>
          <w:color w:val="199043"/>
          <w:sz w:val="16"/>
          <w:szCs w:val="21"/>
        </w:rPr>
      </w:pPr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24"/>
          <w:szCs w:val="36"/>
        </w:rPr>
      </w:pPr>
      <w:r w:rsidRPr="009730D3">
        <w:rPr>
          <w:rFonts w:ascii="Arial Black" w:eastAsia="Times New Roman" w:hAnsi="Arial Black" w:cs="Times New Roman"/>
          <w:b/>
          <w:bCs/>
          <w:sz w:val="24"/>
          <w:szCs w:val="36"/>
        </w:rPr>
        <w:t>Учитель родного языка и литературы:</w:t>
      </w:r>
    </w:p>
    <w:p w:rsidR="009730D3" w:rsidRPr="009730D3" w:rsidRDefault="006241FA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sz w:val="24"/>
          <w:szCs w:val="36"/>
        </w:rPr>
      </w:pPr>
      <w:r>
        <w:rPr>
          <w:rFonts w:ascii="Arial Black" w:eastAsia="Times New Roman" w:hAnsi="Arial Black" w:cs="Times New Roman"/>
          <w:b/>
          <w:bCs/>
          <w:sz w:val="24"/>
          <w:szCs w:val="36"/>
        </w:rPr>
        <w:t xml:space="preserve">Магомедова </w:t>
      </w:r>
      <w:proofErr w:type="spellStart"/>
      <w:r>
        <w:rPr>
          <w:rFonts w:ascii="Arial Black" w:eastAsia="Times New Roman" w:hAnsi="Arial Black" w:cs="Times New Roman"/>
          <w:b/>
          <w:bCs/>
          <w:sz w:val="24"/>
          <w:szCs w:val="36"/>
        </w:rPr>
        <w:t>Халисат</w:t>
      </w:r>
      <w:proofErr w:type="spellEnd"/>
      <w:r>
        <w:rPr>
          <w:rFonts w:ascii="Arial Black" w:eastAsia="Times New Roman" w:hAnsi="Arial Black" w:cs="Times New Roman"/>
          <w:b/>
          <w:bCs/>
          <w:sz w:val="24"/>
          <w:szCs w:val="36"/>
        </w:rPr>
        <w:t xml:space="preserve"> </w:t>
      </w:r>
      <w:proofErr w:type="spellStart"/>
      <w:r>
        <w:rPr>
          <w:rFonts w:ascii="Arial Black" w:eastAsia="Times New Roman" w:hAnsi="Arial Black" w:cs="Times New Roman"/>
          <w:b/>
          <w:bCs/>
          <w:sz w:val="24"/>
          <w:szCs w:val="36"/>
        </w:rPr>
        <w:t>Рамазановна</w:t>
      </w:r>
      <w:proofErr w:type="spellEnd"/>
    </w:p>
    <w:p w:rsidR="009730D3" w:rsidRPr="009730D3" w:rsidRDefault="009730D3" w:rsidP="009730D3">
      <w:pPr>
        <w:shd w:val="clear" w:color="auto" w:fill="FFFFFF"/>
        <w:spacing w:before="120" w:after="120" w:line="255" w:lineRule="atLeast"/>
        <w:jc w:val="center"/>
        <w:outlineLvl w:val="2"/>
        <w:rPr>
          <w:rFonts w:ascii="Arial Black" w:eastAsia="Times New Roman" w:hAnsi="Arial Black" w:cs="Times New Roman"/>
          <w:b/>
          <w:bCs/>
          <w:color w:val="000000"/>
          <w:sz w:val="20"/>
          <w:szCs w:val="21"/>
        </w:rPr>
      </w:pPr>
      <w:r w:rsidRPr="009730D3">
        <w:rPr>
          <w:rFonts w:ascii="Arial Black" w:eastAsia="Times New Roman" w:hAnsi="Arial Black" w:cs="Times New Roman"/>
          <w:b/>
          <w:bCs/>
          <w:color w:val="000000"/>
          <w:sz w:val="20"/>
          <w:szCs w:val="21"/>
        </w:rPr>
        <w:t>29.11.2018 год</w:t>
      </w:r>
    </w:p>
    <w:p w:rsidR="009730D3" w:rsidRPr="009730D3" w:rsidRDefault="009730D3" w:rsidP="009730D3">
      <w:pPr>
        <w:spacing w:after="240" w:line="240" w:lineRule="auto"/>
        <w:jc w:val="center"/>
        <w:rPr>
          <w:rFonts w:ascii="Arial Black" w:eastAsia="Times New Roman" w:hAnsi="Arial Black" w:cs="Segoe UI"/>
          <w:color w:val="000000"/>
          <w:sz w:val="18"/>
          <w:szCs w:val="24"/>
          <w:lang w:eastAsia="ru-RU"/>
        </w:rPr>
      </w:pPr>
    </w:p>
    <w:p w:rsidR="009730D3" w:rsidRPr="009730D3" w:rsidRDefault="009730D3" w:rsidP="009730D3">
      <w:pPr>
        <w:spacing w:after="240" w:line="240" w:lineRule="auto"/>
        <w:jc w:val="center"/>
        <w:rPr>
          <w:rFonts w:ascii="Arial Black" w:eastAsia="Times New Roman" w:hAnsi="Arial Black" w:cs="Segoe UI"/>
          <w:color w:val="000000"/>
          <w:sz w:val="18"/>
          <w:szCs w:val="24"/>
          <w:lang w:eastAsia="ru-RU"/>
        </w:rPr>
      </w:pPr>
    </w:p>
    <w:p w:rsidR="009730D3" w:rsidRDefault="009730D3" w:rsidP="007C426F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Тема: Прилагательное.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щвезаризе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куц баян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лъугьинаризе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хIакъалъулъ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гIаламатал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компьютер,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байбихьи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Такрар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Цебераг1и.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гIахьаллъи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гьалбаз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вачIунареб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бачIунгегиян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гIемерасул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гIумру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бук1унилан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киналгоял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къабул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тIасан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такрар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лъалебали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г1аламатал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чIезарила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Iалдохъанасухъе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прилагательное?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суалазе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Баян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хасият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суалазе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жаваблъунги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бачIуна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цебесеб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инсулаб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чармилаб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жинсгун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формаялъулъ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бутIагун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рекъон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ракIарила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Iасабищул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диктант.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ратIа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росун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хъвазе</w:t>
      </w:r>
      <w:proofErr w:type="spellEnd"/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Гiат1идаб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ВIатан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чIахIиял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МугIруздасан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чвахулел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Гьенир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рижула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пихъал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мугIрузда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кванала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беэнаб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тамахаб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квас,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пана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гIемерлъул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ЧIахIиял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мугIрул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пихъал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ГIатIидаб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беэнаб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тамахаб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                  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щивав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                                                                  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ЦIобокь-Миякьо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Дагъистан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Россия.                                                       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кIиябго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цIаралъе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хъвазин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хIеренай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хIалимай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йокьулей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разияй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агарай,гурх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Iулей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кIудияб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чIухIараб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Баян:</w:t>
      </w: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инсанасе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ургъарал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цоцада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релълъарал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магIна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йокьуларесе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бокьуларилан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ялъуни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В).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гIуцIе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гIумру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кьурай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рицине)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Г).    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халтIи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ТIанкIазул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тексталъулъ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хиса-басиялда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къокълъула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ретIел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ретIуна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Милъиршаби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улкабазде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нухда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ГъутI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буздаса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...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… ,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гъунел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ракьан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гьечIел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гIатIилъабаздасан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гьури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ахикьа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бакIарулеб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-баси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МагIнаялъул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цIубана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ПасихIлъи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-Текст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берцинлъана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БIитун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шагIирзабаз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хъвадарухъабаз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хIалтизарула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эпитетал-прилагательноял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лъагIалил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моцIаллъун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моцIал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колел?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-баси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гьоболлъухъ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меседилабилан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гурелъудал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кьучIдасанго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тIабигIаталъул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хисизабулеб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лъагIалил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церегIанцин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руччун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гIурччинго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гъутIби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тIаса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тIанхалги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гъенон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янгъизго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бесдаллъун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хутулел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мехалъ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гIодоб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хьвараб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ракьго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гIажаибал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берцинлъулилан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ГIалхул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хIайваналги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хасалоялде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хIадурлъула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моцIазда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рукIназухъ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рахчула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жидеего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нахърател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Д).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хасалихълъиялде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кучIдул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Р.Хамзатов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ГIурус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Пушкиние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Стих-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 «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Унылая пора»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ахирисеб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тIубараб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синтажисияб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ахакьа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бачIин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бакIарулеб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хабар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тIибитI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предложениял,бет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гIадамаз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бакIарулеб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ахакьа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Е).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прилагательное,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spellStart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гь.ж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Меседилаб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прил.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гь.ж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кина-кинал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рукIунел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бетергьанлъиялъулал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гьоркьоблъиялъулал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Гьоркьосел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Бетергьанлъиял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ЦIакъаб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Царалаб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пакру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ГIарцулаб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Инсулаб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тIалаб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ТIагIамаб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Гъоркьисияб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                          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БацIилл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гIамал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proofErr w:type="gram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Фонетикияб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- 3сл, уд 2сл,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[а], [а], [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Рагьукъ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,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[р] ,[у] , [к] 7х 8гь.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Ж). 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тIогьилал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тIанхал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кIудияв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сверуларо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Сверула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бакIалда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хIалтIизабулаго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цIаргун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Прилагательное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лъугьунеб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66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67 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рагIабазде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бицун,слайд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улка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гIемераб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БагIарарал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бухIарал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ЦIорораб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бицун,слайд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квачарал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КIудияб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гьитIинаб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Рорхатал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тIуцал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лъухъал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Хехал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хIинцал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Кьарияб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цIекIаб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РичIчIуларел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рагIабазе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баян.(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слайд)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ГIидра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Гьарзаяб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Кьин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ГIатIилъаби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ТIуцаб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РекIеллъеялъул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грамматика.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60.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Ребусал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ГIебаб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БецIаб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ЦIакъаб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--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Гьоркьохъеб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жинсалъул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цIезаре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къотIелаб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829"/>
        <w:gridCol w:w="1061"/>
        <w:gridCol w:w="784"/>
        <w:gridCol w:w="816"/>
        <w:gridCol w:w="687"/>
        <w:gridCol w:w="1031"/>
        <w:gridCol w:w="829"/>
        <w:gridCol w:w="816"/>
        <w:gridCol w:w="829"/>
        <w:gridCol w:w="791"/>
        <w:gridCol w:w="831"/>
      </w:tblGrid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кь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426F" w:rsidRPr="009730D3" w:rsidTr="007C426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C426F" w:rsidRPr="009730D3" w:rsidRDefault="007C426F" w:rsidP="009730D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«Мини сочинение»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ахикь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ХIалтIи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цIализе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художникас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краскабазул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къачIалеб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гIадин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къачIана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кумекалдалъун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хIалтIаби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рукIинчIелани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калам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пасихIаб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букIинароан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Р.Хамзатовас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жиндирго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мацIалде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ВатIаналде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рокьи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</w:t>
      </w:r>
      <w:proofErr w:type="spellEnd"/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букIинчI</w:t>
      </w:r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ебани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ГIагараб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кинабго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хазина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дарман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гьаракь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Жакъасеб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бичIчIана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proofErr w:type="gram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бичIчIун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букIин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гьалбазе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дарсиде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рачIаралъухъ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Баркала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нужееги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гIахьаллъи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гьабуралъухъ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26F" w:rsidRPr="009730D3" w:rsidRDefault="007C426F" w:rsidP="009730D3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КъомехлъикI</w:t>
      </w:r>
      <w:proofErr w:type="spellEnd"/>
      <w:r w:rsidRPr="0097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10347" w:rsidRPr="009730D3" w:rsidRDefault="00110347" w:rsidP="009730D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10347" w:rsidRPr="009730D3" w:rsidSect="009730D3">
      <w:pgSz w:w="11906" w:h="16838"/>
      <w:pgMar w:top="1440" w:right="1080" w:bottom="851" w:left="1080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F"/>
    <w:rsid w:val="00110347"/>
    <w:rsid w:val="006241FA"/>
    <w:rsid w:val="007C426F"/>
    <w:rsid w:val="009730D3"/>
    <w:rsid w:val="00E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5CF3C-E544-40E6-B2DF-77B0F6F5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5</cp:revision>
  <dcterms:created xsi:type="dcterms:W3CDTF">2020-03-20T06:07:00Z</dcterms:created>
  <dcterms:modified xsi:type="dcterms:W3CDTF">2021-04-10T14:18:00Z</dcterms:modified>
</cp:coreProperties>
</file>